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Nadwyżki magazynowe odzieży a sprzedaż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Co robić gdy nadwyżki magazynowe odzieży wpływają na płynność finansową firmy? Odpowiedź znajdziesz w naszym artykule, zapraszamy do lektury!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</w:p>
    <w:p>
      <w:r>
        <w:rPr>
          <w:rFonts w:ascii="calibri" w:hAnsi="calibri" w:eastAsia="calibri" w:cs="calibri"/>
          <w:sz w:val="52"/>
          <w:szCs w:val="52"/>
          <w:b/>
        </w:rPr>
        <w:t xml:space="preserve">Nadwyżki magazynowe odzieży - co z nimi zrobić?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Branża odzieżowa jest bardzo kapryśna ze względu na fakt, iż nowe trendy a także mikro trendy pojawiają się nie tylko z sezonu na sezon ale także z miesiąca na miesiąc. Co w takim wypadku może generować problemy ze sprzedażą konkretnych produktów, dlatego też powstają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nadwyżki magazynowe odzieży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Odzież - branża sezonowa?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286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Jeżeli zakwalifikujemy branże odzieżową do branży sezonowej, będziemy mogli stworzyć szczególne działania mające na celu poradzenie sobie z </w:t>
      </w:r>
      <w:r>
        <w:rPr>
          <w:rFonts w:ascii="calibri" w:hAnsi="calibri" w:eastAsia="calibri" w:cs="calibri"/>
          <w:sz w:val="24"/>
          <w:szCs w:val="24"/>
          <w:b/>
        </w:rPr>
        <w:t xml:space="preserve">nadwyżkami magazynowym odzieży</w:t>
      </w:r>
      <w:r>
        <w:rPr>
          <w:rFonts w:ascii="calibri" w:hAnsi="calibri" w:eastAsia="calibri" w:cs="calibri"/>
          <w:sz w:val="24"/>
          <w:szCs w:val="24"/>
        </w:rPr>
        <w:t xml:space="preserve">. Nadwyżki są to takie produkty odzieżowe, które zalegają na naszych magazynach, przez co nie jesteśmy w stanie zamawiać towaru, który przyniesie nam zysk, gdyż nasze przestrzeni magazynowe nam na to nie pozwalają a często i brak środków.</w:t>
      </w:r>
    </w:p>
    <w:p>
      <w:pPr>
        <w:spacing w:before="0" w:after="500" w:line="264" w:lineRule="auto"/>
      </w:pPr>
    </w:p>
    <w:p>
      <w:r>
        <w:rPr>
          <w:rFonts w:ascii="calibri" w:hAnsi="calibri" w:eastAsia="calibri" w:cs="calibri"/>
          <w:sz w:val="36"/>
          <w:szCs w:val="36"/>
          <w:b/>
        </w:rPr>
        <w:t xml:space="preserve">Nadwyżki magazynowe odzieży a sprzedaż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Chcąc podwyższyć sprzedaż musimy zaopatrywać swoje sklepy w towar, który jest modny oraz, na który jest popyt. Niemniej jednak by to robić potrzebujemy płynności finansowej. W przypadku gdy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nadwyżki magazynowe odzieży</w:t>
      </w:r>
      <w:r>
        <w:rPr>
          <w:rFonts w:ascii="calibri" w:hAnsi="calibri" w:eastAsia="calibri" w:cs="calibri"/>
          <w:sz w:val="24"/>
          <w:szCs w:val="24"/>
        </w:rPr>
        <w:t xml:space="preserve"> blokują nam przepływ gotówki możemy w prosty sposób je sprzedać do firm skupujących tego typu produkty. Jedną z takowych firm jest firma odkupimy.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odkupimy.com/nadwyzki-magazynowe-odziezy/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2026-06-27T22:22:17+02:00</dcterms:created>
  <dcterms:modified xsi:type="dcterms:W3CDTF">2026-06-27T22:22:17+02:00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