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Warunki ogłoszenia upadłości firmy - wskazówki</w:t>
      </w:r>
    </w:p>
    <w:p>
      <w:pPr>
        <w:spacing w:before="0" w:after="500" w:line="264" w:lineRule="auto"/>
      </w:pPr>
      <w:r>
        <w:rPr>
          <w:rFonts w:ascii="calibri" w:hAnsi="calibri" w:eastAsia="calibri" w:cs="calibri"/>
          <w:sz w:val="36"/>
          <w:szCs w:val="36"/>
          <w:b/>
        </w:rPr>
        <w:t xml:space="preserve">Nie wiesz jak prezentują się w polskim prawie warunki ogłoszenia upadłości firmy? Zapoznaj się zatem z informacjami, które prezentujemy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Warunki ogłoszenia upadłości firmy - jakie są?</w:t>
      </w:r>
    </w:p>
    <w:p>
      <w:pPr>
        <w:spacing w:before="0" w:after="300"/>
      </w:pPr>
      <w:r>
        <w:rPr>
          <w:rFonts w:ascii="calibri" w:hAnsi="calibri" w:eastAsia="calibri" w:cs="calibri"/>
          <w:sz w:val="24"/>
          <w:szCs w:val="24"/>
        </w:rPr>
        <w:t xml:space="preserve">Jeśli nie wiesz jakie są </w:t>
      </w:r>
      <w:hyperlink r:id="rId7" w:history="1">
        <w:r>
          <w:rPr>
            <w:rFonts w:ascii="calibri" w:hAnsi="calibri" w:eastAsia="calibri" w:cs="calibri"/>
            <w:color w:val="0000FF"/>
            <w:sz w:val="24"/>
            <w:szCs w:val="24"/>
            <w:u w:val="single"/>
          </w:rPr>
          <w:t xml:space="preserve">warunki ogłoszenia upadłości firmy</w:t>
        </w:r>
      </w:hyperlink>
      <w:r>
        <w:rPr>
          <w:rFonts w:ascii="calibri" w:hAnsi="calibri" w:eastAsia="calibri" w:cs="calibri"/>
          <w:sz w:val="24"/>
          <w:szCs w:val="24"/>
        </w:rPr>
        <w:t xml:space="preserve"> zachęcamy do zapoznania się z informacjami, które podajemy w owym artykule.</w:t>
      </w:r>
    </w:p>
    <w:p>
      <w:pPr>
        <w:spacing w:before="0" w:after="500" w:line="264" w:lineRule="auto"/>
      </w:pPr>
    </w:p>
    <w:p>
      <w:r>
        <w:rPr>
          <w:rFonts w:ascii="calibri" w:hAnsi="calibri" w:eastAsia="calibri" w:cs="calibri"/>
          <w:sz w:val="36"/>
          <w:szCs w:val="36"/>
          <w:b/>
        </w:rPr>
        <w:t xml:space="preserve">Upadłość firmy - kiedy można ją ogłosić?</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Kiedy mamy miejsce z upadłością firmy? To sytuacja, w której wydatki znacznie przewyższają zyski danego przedsiębiorstwa. Wtedy firma może szybko znaleźć się na skraju bankructwa. Niewypłacalność firmy to nie tylko podstawa ale również powód do ogłoszenia upadłości. Niemniej jednak zanim to zrobimy warto poznać </w:t>
      </w:r>
      <w:r>
        <w:rPr>
          <w:rFonts w:ascii="calibri" w:hAnsi="calibri" w:eastAsia="calibri" w:cs="calibri"/>
          <w:sz w:val="24"/>
          <w:szCs w:val="24"/>
          <w:b/>
        </w:rPr>
        <w:t xml:space="preserve">warunki ogłoszenia upadłości firmy</w:t>
      </w:r>
      <w:r>
        <w:rPr>
          <w:rFonts w:ascii="calibri" w:hAnsi="calibri" w:eastAsia="calibri" w:cs="calibri"/>
          <w:sz w:val="24"/>
          <w:szCs w:val="24"/>
        </w:rPr>
        <w:t xml:space="preserve">. Jakie są?</w:t>
      </w:r>
    </w:p>
    <w:p>
      <w:pPr>
        <w:spacing w:before="0" w:after="500" w:line="264" w:lineRule="auto"/>
      </w:pPr>
      <w:r>
        <w:rPr>
          <w:rFonts w:ascii="calibri" w:hAnsi="calibri" w:eastAsia="calibri" w:cs="calibri"/>
          <w:sz w:val="36"/>
          <w:szCs w:val="36"/>
          <w:b/>
        </w:rPr>
        <w:t xml:space="preserve">Warunki ogłoszenia upadłości firmy</w:t>
      </w:r>
    </w:p>
    <w:p>
      <w:pPr>
        <w:spacing w:before="0" w:after="300"/>
      </w:pPr>
      <w:r>
        <w:rPr>
          <w:rFonts w:ascii="calibri" w:hAnsi="calibri" w:eastAsia="calibri" w:cs="calibri"/>
          <w:sz w:val="24"/>
          <w:szCs w:val="24"/>
        </w:rPr>
        <w:t xml:space="preserve">W prawie polskim dwa niespłacone zobowiązania w terminie są podstawą do możliwości zgłoszenia upadłości firmy. </w:t>
      </w:r>
      <w:r>
        <w:rPr>
          <w:rFonts w:ascii="calibri" w:hAnsi="calibri" w:eastAsia="calibri" w:cs="calibri"/>
          <w:sz w:val="24"/>
          <w:szCs w:val="24"/>
          <w:i/>
          <w:iCs/>
        </w:rPr>
        <w:t xml:space="preserve">Warunki ogłoszenia upadłości firmy</w:t>
      </w:r>
      <w:r>
        <w:rPr>
          <w:rFonts w:ascii="calibri" w:hAnsi="calibri" w:eastAsia="calibri" w:cs="calibri"/>
          <w:sz w:val="24"/>
          <w:szCs w:val="24"/>
        </w:rPr>
        <w:t xml:space="preserve"> zakładają jednak, że dłużnik nie spłaca przez pewien czas znacznej części swoich długów. Firma spłaca swoje długi regularnie ale chce ogłosić upadłość? W takiej sytuacji dług musi przekraczać majątek osoby prawnej. Oznacza to, że każdy właściciel firmy czy osoba prawna prowadząca jednoosobową działalność gospodarczą, którzy nie spłacają zobowiązań w terminie, zyskują zdolność do upadłości. Chcesz poznać więcej szczegółów? Czytaj zatem bloga Odkupimy.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dkupimy.com/likwidacja-magazynu-hurtown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2026-06-27T22:25:13+02:00</dcterms:created>
  <dcterms:modified xsi:type="dcterms:W3CDTF">2026-06-27T22:25:13+02:00</dcterms:modified>
</cp:coreProperties>
</file>

<file path=docProps/custom.xml><?xml version="1.0" encoding="utf-8"?>
<Properties xmlns="http://schemas.openxmlformats.org/officeDocument/2006/custom-properties" xmlns:vt="http://schemas.openxmlformats.org/officeDocument/2006/docPropsVTypes"/>
</file>